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E43A9C" w:rsidRPr="00E43A9C" w14:paraId="7B9EDAFA" w14:textId="77777777" w:rsidTr="00E43A9C">
        <w:trPr>
          <w:trHeight w:val="841"/>
          <w:jc w:val="center"/>
        </w:trPr>
        <w:tc>
          <w:tcPr>
            <w:tcW w:w="10456" w:type="dxa"/>
          </w:tcPr>
          <w:p w14:paraId="2343D068" w14:textId="7705418F" w:rsidR="00E43A9C" w:rsidRPr="00E43A9C" w:rsidRDefault="00E43A9C" w:rsidP="00E43A9C">
            <w:pPr>
              <w:jc w:val="center"/>
              <w:rPr>
                <w:rFonts w:ascii="Papyrus" w:eastAsia="Times New Roman" w:hAnsi="Papyrus" w:cs="Times New Roman"/>
                <w:b/>
                <w:bCs/>
                <w:color w:val="000000" w:themeColor="text1"/>
                <w:sz w:val="21"/>
                <w:szCs w:val="21"/>
                <w:lang w:eastAsia="fr-FR"/>
              </w:rPr>
            </w:pPr>
            <w:r w:rsidRPr="00E43A9C">
              <w:rPr>
                <w:rFonts w:ascii="Papyrus" w:eastAsia="Times New Roman" w:hAnsi="Papyrus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TROUSEAU   </w:t>
            </w:r>
            <w:r w:rsidR="009400DF">
              <w:rPr>
                <w:rFonts w:ascii="Papyrus" w:eastAsia="Times New Roman" w:hAnsi="Papyrus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MUSIFLORE</w:t>
            </w:r>
            <w:r w:rsidRPr="00E43A9C">
              <w:rPr>
                <w:rFonts w:ascii="Papyrus" w:eastAsia="Times New Roman" w:hAnsi="Papyrus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  </w:t>
            </w:r>
            <w:r w:rsidRPr="00E43A9C">
              <w:rPr>
                <w:rFonts w:ascii="Papyrus" w:eastAsia="Times New Roman" w:hAnsi="Papyrus" w:cs="Times New Roman"/>
                <w:b/>
                <w:bCs/>
                <w:color w:val="000000" w:themeColor="text1"/>
                <w:sz w:val="52"/>
                <w:szCs w:val="52"/>
                <w:lang w:eastAsia="fr-FR"/>
              </w:rPr>
              <w:t xml:space="preserve">7 </w:t>
            </w:r>
            <w:r w:rsidRPr="00E43A9C">
              <w:rPr>
                <w:rFonts w:ascii="Papyrus" w:eastAsia="Times New Roman" w:hAnsi="Papyrus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JOURS</w:t>
            </w:r>
          </w:p>
        </w:tc>
      </w:tr>
    </w:tbl>
    <w:p w14:paraId="2246C84B" w14:textId="77777777" w:rsidR="009400DF" w:rsidRDefault="009400DF" w:rsidP="00E43A9C">
      <w:pPr>
        <w:spacing w:after="300" w:line="240" w:lineRule="auto"/>
        <w:ind w:left="360"/>
        <w:rPr>
          <w:rFonts w:asciiTheme="majorHAnsi" w:eastAsia="Times New Roman" w:hAnsiTheme="majorHAnsi" w:cstheme="majorHAnsi"/>
          <w:b/>
          <w:bCs/>
          <w:color w:val="000000" w:themeColor="text1"/>
          <w:lang w:eastAsia="fr-FR"/>
        </w:rPr>
      </w:pPr>
    </w:p>
    <w:p w14:paraId="690A46B5" w14:textId="332F836E" w:rsidR="002749CA" w:rsidRDefault="00E43A9C" w:rsidP="00E43A9C">
      <w:pPr>
        <w:spacing w:after="300" w:line="240" w:lineRule="auto"/>
        <w:ind w:left="360"/>
        <w:rPr>
          <w:rFonts w:asciiTheme="majorHAnsi" w:eastAsia="Times New Roman" w:hAnsiTheme="majorHAnsi" w:cstheme="majorHAnsi"/>
          <w:i/>
          <w:iCs/>
          <w:color w:val="000000" w:themeColor="text1"/>
          <w:lang w:eastAsia="fr-FR"/>
        </w:rPr>
      </w:pPr>
      <w:r w:rsidRPr="00E43A9C">
        <w:rPr>
          <w:rFonts w:asciiTheme="majorHAnsi" w:eastAsia="Times New Roman" w:hAnsiTheme="majorHAnsi" w:cstheme="majorHAnsi"/>
          <w:b/>
          <w:bCs/>
          <w:color w:val="000000" w:themeColor="text1"/>
          <w:lang w:eastAsia="fr-FR"/>
        </w:rPr>
        <w:t>INFO +</w:t>
      </w:r>
      <w:r w:rsidRPr="00E43A9C">
        <w:rPr>
          <w:rFonts w:asciiTheme="majorHAnsi" w:eastAsia="Times New Roman" w:hAnsiTheme="majorHAnsi" w:cstheme="majorHAnsi"/>
          <w:color w:val="000000" w:themeColor="text1"/>
          <w:lang w:eastAsia="fr-FR"/>
        </w:rPr>
        <w:t> : Ce séjour se déroulant dans le sud de la France, il y fera TRES chaud la journée</w:t>
      </w:r>
      <w:r w:rsidR="002749CA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 en été</w:t>
      </w:r>
      <w:r w:rsidRPr="00E43A9C">
        <w:rPr>
          <w:rFonts w:asciiTheme="majorHAnsi" w:eastAsia="Times New Roman" w:hAnsiTheme="majorHAnsi" w:cstheme="majorHAnsi"/>
          <w:color w:val="000000" w:themeColor="text1"/>
          <w:lang w:eastAsia="fr-FR"/>
        </w:rPr>
        <w:t>, nous adaptons donc nos recherches sur le terrain le matin avant les heures chaudes</w:t>
      </w:r>
      <w:r w:rsidR="002749CA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. </w:t>
      </w:r>
      <w:r w:rsidRPr="00E43A9C">
        <w:rPr>
          <w:rFonts w:asciiTheme="majorHAnsi" w:eastAsia="Times New Roman" w:hAnsiTheme="majorHAnsi" w:cstheme="majorHAnsi"/>
          <w:color w:val="000000" w:themeColor="text1"/>
          <w:lang w:eastAsia="fr-FR"/>
        </w:rPr>
        <w:t>Le reste du temps est consacré au</w:t>
      </w:r>
      <w:r w:rsidR="002749CA">
        <w:rPr>
          <w:rFonts w:asciiTheme="majorHAnsi" w:eastAsia="Times New Roman" w:hAnsiTheme="majorHAnsi" w:cstheme="majorHAnsi"/>
          <w:color w:val="000000" w:themeColor="text1"/>
          <w:lang w:eastAsia="fr-FR"/>
        </w:rPr>
        <w:t>x</w:t>
      </w:r>
      <w:r w:rsidRPr="00E43A9C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 activités et à l’étude de nos trouvailles </w:t>
      </w:r>
      <w:r w:rsidR="009400DF">
        <w:rPr>
          <w:rFonts w:asciiTheme="majorHAnsi" w:eastAsia="Times New Roman" w:hAnsiTheme="majorHAnsi" w:cstheme="majorHAnsi"/>
          <w:color w:val="000000" w:themeColor="text1"/>
          <w:lang w:eastAsia="fr-FR"/>
        </w:rPr>
        <w:t>dans le labo</w:t>
      </w:r>
      <w:r w:rsidRPr="00E43A9C"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. Veuillez donc prendre en compte les besoins de votre enfant et le munir de ce dont il a besoin s’il est sensible au soleil. </w:t>
      </w:r>
      <w:r w:rsidRPr="00E43A9C">
        <w:rPr>
          <w:rFonts w:asciiTheme="majorHAnsi" w:eastAsia="Times New Roman" w:hAnsiTheme="majorHAnsi" w:cstheme="majorHAnsi"/>
          <w:color w:val="000000" w:themeColor="text1"/>
          <w:lang w:eastAsia="fr-FR"/>
        </w:rPr>
        <w:br/>
      </w:r>
      <w:r w:rsidRPr="002749CA">
        <w:rPr>
          <w:rFonts w:asciiTheme="majorHAnsi" w:eastAsia="Times New Roman" w:hAnsiTheme="majorHAnsi" w:cstheme="majorHAnsi"/>
          <w:i/>
          <w:iCs/>
          <w:color w:val="000000" w:themeColor="text1"/>
          <w:lang w:eastAsia="fr-FR"/>
        </w:rPr>
        <w:t>Ex : les t-shirt manches-courtes peuvent être remplacés en partie par des t-shirt</w:t>
      </w:r>
      <w:r w:rsidR="002749CA">
        <w:rPr>
          <w:rFonts w:asciiTheme="majorHAnsi" w:eastAsia="Times New Roman" w:hAnsiTheme="majorHAnsi" w:cstheme="majorHAnsi"/>
          <w:i/>
          <w:iCs/>
          <w:color w:val="000000" w:themeColor="text1"/>
          <w:lang w:eastAsia="fr-FR"/>
        </w:rPr>
        <w:t>s</w:t>
      </w:r>
      <w:r w:rsidRPr="002749CA">
        <w:rPr>
          <w:rFonts w:asciiTheme="majorHAnsi" w:eastAsia="Times New Roman" w:hAnsiTheme="majorHAnsi" w:cstheme="majorHAnsi"/>
          <w:i/>
          <w:iCs/>
          <w:color w:val="000000" w:themeColor="text1"/>
          <w:lang w:eastAsia="fr-FR"/>
        </w:rPr>
        <w:t xml:space="preserve"> manches-longues, une casquette avec tissu cache nuque... et la crème solaire 50 pour tout le monde.</w:t>
      </w:r>
    </w:p>
    <w:p w14:paraId="40D1EDC6" w14:textId="1708360B" w:rsidR="002749CA" w:rsidRPr="001D68F6" w:rsidRDefault="002749CA" w:rsidP="00E43A9C">
      <w:pPr>
        <w:spacing w:after="300" w:line="240" w:lineRule="auto"/>
        <w:ind w:left="360"/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</w:pPr>
      <w:r w:rsidRPr="001D68F6"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  <w:t>Au pri</w:t>
      </w:r>
      <w:r w:rsidR="001D68F6" w:rsidRPr="001D68F6"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  <w:t>n</w:t>
      </w:r>
      <w:r w:rsidRPr="001D68F6"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  <w:t>temps et à la toussaint les journée</w:t>
      </w:r>
      <w:r w:rsidR="001D68F6"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  <w:t>s</w:t>
      </w:r>
      <w:r w:rsidRPr="001D68F6"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  <w:t xml:space="preserve"> peuvent être froides et pluvieuses</w:t>
      </w:r>
      <w:r w:rsidR="001D68F6" w:rsidRPr="001D68F6"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  <w:t xml:space="preserve">. Adaptez le trousseau </w:t>
      </w:r>
      <w:r w:rsidR="001D68F6"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  <w:t xml:space="preserve">en amont </w:t>
      </w:r>
      <w:r w:rsidR="001D68F6" w:rsidRPr="001D68F6">
        <w:rPr>
          <w:rFonts w:ascii="Berlin Sans FB" w:eastAsia="Times New Roman" w:hAnsi="Berlin Sans FB" w:cstheme="majorHAnsi"/>
          <w:color w:val="000000" w:themeColor="text1"/>
          <w:sz w:val="18"/>
          <w:szCs w:val="18"/>
          <w:lang w:eastAsia="fr-FR"/>
        </w:rPr>
        <w:t>selon la météo prévue.</w:t>
      </w:r>
    </w:p>
    <w:p w14:paraId="65BBACB2" w14:textId="2E481926" w:rsidR="00E43A9C" w:rsidRPr="00E43A9C" w:rsidRDefault="00E43A9C" w:rsidP="00E43A9C">
      <w:pPr>
        <w:spacing w:after="300" w:line="240" w:lineRule="auto"/>
        <w:ind w:left="360"/>
        <w:rPr>
          <w:rFonts w:asciiTheme="majorHAnsi" w:eastAsia="Times New Roman" w:hAnsiTheme="majorHAnsi" w:cstheme="majorHAnsi"/>
          <w:color w:val="000000" w:themeColor="text1"/>
          <w:lang w:eastAsia="fr-FR"/>
        </w:rPr>
      </w:pPr>
      <w:r w:rsidRPr="00E43A9C">
        <w:rPr>
          <w:rFonts w:asciiTheme="majorHAnsi" w:eastAsia="Times New Roman" w:hAnsiTheme="majorHAnsi" w:cstheme="majorHAnsi"/>
          <w:color w:val="000000" w:themeColor="text1"/>
          <w:lang w:eastAsia="fr-FR"/>
        </w:rPr>
        <w:t>Nous recommandons de prendre un grand sac souple ou sac à dos (</w:t>
      </w:r>
      <w:r w:rsidRPr="00E43A9C">
        <w:rPr>
          <w:rFonts w:asciiTheme="majorHAnsi" w:eastAsia="Times New Roman" w:hAnsiTheme="majorHAnsi" w:cstheme="majorHAnsi"/>
          <w:i/>
          <w:iCs/>
          <w:color w:val="000000" w:themeColor="text1"/>
          <w:lang w:eastAsia="fr-FR"/>
        </w:rPr>
        <w:t>pas de valise si possible</w:t>
      </w:r>
      <w:r w:rsidRPr="00E43A9C">
        <w:rPr>
          <w:rFonts w:asciiTheme="majorHAnsi" w:eastAsia="Times New Roman" w:hAnsiTheme="majorHAnsi" w:cstheme="majorHAnsi"/>
          <w:color w:val="000000" w:themeColor="text1"/>
          <w:lang w:eastAsia="fr-FR"/>
        </w:rPr>
        <w:t>) et une petit sac-à-dos de journée.</w:t>
      </w:r>
      <w:r>
        <w:rPr>
          <w:rFonts w:asciiTheme="majorHAnsi" w:eastAsia="Times New Roman" w:hAnsiTheme="majorHAnsi" w:cstheme="majorHAnsi"/>
          <w:color w:val="000000" w:themeColor="text1"/>
          <w:lang w:eastAsia="fr-FR"/>
        </w:rPr>
        <w:t xml:space="preserve"> </w:t>
      </w:r>
      <w:r w:rsidRPr="002A2095">
        <w:rPr>
          <w:rFonts w:asciiTheme="majorHAnsi" w:eastAsia="Times New Roman" w:hAnsiTheme="majorHAnsi" w:cstheme="majorHAnsi"/>
          <w:color w:val="FF0000"/>
          <w:lang w:eastAsia="fr-FR"/>
        </w:rPr>
        <w:t xml:space="preserve">Matériel </w:t>
      </w:r>
      <w:r w:rsidRPr="00E43A9C">
        <w:rPr>
          <w:rFonts w:asciiTheme="majorHAnsi" w:eastAsia="Times New Roman" w:hAnsiTheme="majorHAnsi" w:cstheme="majorHAnsi"/>
          <w:color w:val="FF0000"/>
          <w:lang w:eastAsia="fr-FR"/>
        </w:rPr>
        <w:t>personnel marqué au nom du participant</w:t>
      </w:r>
      <w:r>
        <w:rPr>
          <w:rFonts w:asciiTheme="majorHAnsi" w:eastAsia="Times New Roman" w:hAnsiTheme="majorHAnsi" w:cstheme="majorHAnsi"/>
          <w:color w:val="000000" w:themeColor="text1"/>
          <w:lang w:eastAsia="fr-FR"/>
        </w:rPr>
        <w:t>.</w:t>
      </w:r>
    </w:p>
    <w:p w14:paraId="28FEAD65" w14:textId="27E90A5D" w:rsidR="00E43A9C" w:rsidRDefault="00E43A9C" w:rsidP="00E43A9C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color w:val="000000" w:themeColor="text1"/>
          <w:u w:val="single"/>
          <w:bdr w:val="none" w:sz="0" w:space="0" w:color="auto" w:frame="1"/>
          <w:lang w:eastAsia="fr-FR"/>
        </w:rPr>
      </w:pPr>
      <w:r w:rsidRPr="00E43A9C">
        <w:rPr>
          <w:rFonts w:asciiTheme="majorHAnsi" w:eastAsia="Times New Roman" w:hAnsiTheme="majorHAnsi" w:cstheme="majorHAnsi"/>
          <w:b/>
          <w:bCs/>
          <w:color w:val="000000" w:themeColor="text1"/>
          <w:u w:val="single"/>
          <w:bdr w:val="none" w:sz="0" w:space="0" w:color="auto" w:frame="1"/>
          <w:lang w:eastAsia="fr-FR"/>
        </w:rPr>
        <w:t>A prendre avec soi pour une durée indicative d’une semaine (7 jours) :</w:t>
      </w:r>
    </w:p>
    <w:p w14:paraId="323F62DC" w14:textId="77777777" w:rsidR="009400DF" w:rsidRPr="00E43A9C" w:rsidRDefault="009400DF" w:rsidP="00E43A9C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color w:val="000000" w:themeColor="text1"/>
          <w:u w:val="single"/>
          <w:bdr w:val="none" w:sz="0" w:space="0" w:color="auto" w:frame="1"/>
          <w:lang w:eastAsia="fr-FR"/>
        </w:rPr>
      </w:pPr>
    </w:p>
    <w:tbl>
      <w:tblPr>
        <w:tblStyle w:val="Grilledutableau"/>
        <w:tblW w:w="229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02"/>
        <w:gridCol w:w="574"/>
        <w:gridCol w:w="8"/>
        <w:gridCol w:w="11081"/>
        <w:gridCol w:w="10033"/>
      </w:tblGrid>
      <w:tr w:rsidR="002749CA" w:rsidRPr="00E43A9C" w14:paraId="20E8AF7A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29FB40CF" w14:textId="245D294D" w:rsidR="002749CA" w:rsidRPr="002749CA" w:rsidRDefault="002749CA" w:rsidP="002749CA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 la maison</w:t>
            </w:r>
          </w:p>
        </w:tc>
        <w:tc>
          <w:tcPr>
            <w:tcW w:w="702" w:type="dxa"/>
          </w:tcPr>
          <w:p w14:paraId="42A90210" w14:textId="60243994" w:rsidR="002749CA" w:rsidRPr="002749CA" w:rsidRDefault="002749CA" w:rsidP="002749CA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fr-FR"/>
              </w:rPr>
            </w:pPr>
            <w:r w:rsidRPr="002749CA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fr-FR"/>
              </w:rPr>
              <w:t>Arrivée sur centre</w:t>
            </w:r>
          </w:p>
        </w:tc>
        <w:tc>
          <w:tcPr>
            <w:tcW w:w="574" w:type="dxa"/>
          </w:tcPr>
          <w:p w14:paraId="26F21DD7" w14:textId="759DBC67" w:rsidR="002749CA" w:rsidRPr="002749CA" w:rsidRDefault="002749CA" w:rsidP="002749CA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fr-FR"/>
              </w:rPr>
            </w:pPr>
            <w:r w:rsidRPr="002749CA">
              <w:rPr>
                <w:rFonts w:asciiTheme="majorHAnsi" w:eastAsia="Times New Roman" w:hAnsiTheme="majorHAnsi" w:cstheme="majorHAnsi"/>
                <w:color w:val="000000" w:themeColor="text1"/>
                <w:sz w:val="12"/>
                <w:szCs w:val="12"/>
                <w:lang w:eastAsia="fr-FR"/>
              </w:rPr>
              <w:t>Départ du centre</w:t>
            </w:r>
          </w:p>
        </w:tc>
        <w:tc>
          <w:tcPr>
            <w:tcW w:w="11089" w:type="dxa"/>
            <w:gridSpan w:val="2"/>
            <w:tcBorders>
              <w:top w:val="nil"/>
            </w:tcBorders>
          </w:tcPr>
          <w:p w14:paraId="316F9660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</w:tr>
      <w:tr w:rsidR="002749CA" w:rsidRPr="00E43A9C" w14:paraId="48378CC4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192A7B84" w14:textId="77777777" w:rsidR="002749CA" w:rsidRPr="002749CA" w:rsidRDefault="002749CA" w:rsidP="00D563C8"/>
        </w:tc>
        <w:tc>
          <w:tcPr>
            <w:tcW w:w="702" w:type="dxa"/>
          </w:tcPr>
          <w:p w14:paraId="50BFF01D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6A0E6D5A" w14:textId="68C10A95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62573FCD" w14:textId="05A2928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8 Slips / Caleçons / Culottes</w:t>
            </w:r>
          </w:p>
        </w:tc>
      </w:tr>
      <w:tr w:rsidR="002749CA" w:rsidRPr="00E43A9C" w14:paraId="52759781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2C051341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270061B0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6B93D365" w14:textId="6E6B5748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0C2715A2" w14:textId="3A5E120A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8 Paires de chaussettes</w:t>
            </w:r>
          </w:p>
        </w:tc>
      </w:tr>
      <w:tr w:rsidR="002749CA" w:rsidRPr="00E43A9C" w14:paraId="777D6D66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48BA3A12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10288936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252C0BE5" w14:textId="54B07294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04421DC9" w14:textId="45F66786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Pyjama</w:t>
            </w:r>
          </w:p>
        </w:tc>
      </w:tr>
      <w:tr w:rsidR="002749CA" w:rsidRPr="00E43A9C" w14:paraId="664C0288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1CBDB376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5BBE7A21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5EB76698" w14:textId="7E24903D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21DAE9E7" w14:textId="65F28DDA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Pulls / Polaires / Sweats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 </w:t>
            </w:r>
          </w:p>
        </w:tc>
      </w:tr>
      <w:tr w:rsidR="002749CA" w:rsidRPr="00E43A9C" w14:paraId="534B9576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2779B096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47D76C79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20223964" w14:textId="35603B80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0D09FD6A" w14:textId="41FDADC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Gilet chaud ou veste polaire</w:t>
            </w:r>
          </w:p>
        </w:tc>
      </w:tr>
      <w:tr w:rsidR="002749CA" w:rsidRPr="00E43A9C" w14:paraId="5D6363EE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55A0FF13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1823810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16925FBA" w14:textId="2E694908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15B1B46D" w14:textId="7D0B637C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2 Pantalons en coton légers type randonnée</w:t>
            </w:r>
          </w:p>
        </w:tc>
      </w:tr>
      <w:tr w:rsidR="002749CA" w:rsidRPr="00E43A9C" w14:paraId="430AC122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1E75715F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7586C138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28C1BB21" w14:textId="251A1AE6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48FD935A" w14:textId="15796A3F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2 Shorts / Bermudas</w:t>
            </w:r>
          </w:p>
        </w:tc>
      </w:tr>
      <w:tr w:rsidR="002749CA" w:rsidRPr="00E43A9C" w14:paraId="2A9C5D32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63264FE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5E46896B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1C8C3B42" w14:textId="4DAF6F1D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0E9FFC3D" w14:textId="51B22858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6 Tee-shirts à manches courtes ou débardeurs</w:t>
            </w:r>
          </w:p>
        </w:tc>
      </w:tr>
      <w:tr w:rsidR="002749CA" w:rsidRPr="00E43A9C" w14:paraId="3A238C42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2C9E29A6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11257B59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43580276" w14:textId="5312BE90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4BB00102" w14:textId="11939AC2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</w:t>
            </w: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 Tee-shirt à manches longues</w:t>
            </w:r>
          </w:p>
        </w:tc>
      </w:tr>
      <w:tr w:rsidR="002749CA" w:rsidRPr="00E43A9C" w14:paraId="29EFE20A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73E1CB1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397E4000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52486ADA" w14:textId="65F9C16C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00C8945A" w14:textId="6A05F528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Veste coupe-vent étanche avec capuche</w:t>
            </w:r>
          </w:p>
        </w:tc>
      </w:tr>
      <w:tr w:rsidR="002749CA" w:rsidRPr="00E43A9C" w14:paraId="34C3B162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171D9E17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6E5496F5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63F9CFDC" w14:textId="3B6A0BD4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247C2F46" w14:textId="77777777" w:rsidR="002749CA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1 Trousse de toilette complète (brosse à dents, dentifrice, savon naturel, shampooing (écologique </w:t>
            </w:r>
          </w:p>
          <w:p w14:paraId="4E454F86" w14:textId="312485EC" w:rsidR="002749CA" w:rsidRDefault="001D68F6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B</w:t>
            </w:r>
            <w:r w:rsidR="002749CA"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io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-</w:t>
            </w:r>
            <w:r w:rsidR="002749CA"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dégradable de préférence), peigne ou brosse à cheveux, crème solaire indice 50, baume à lèvres, </w:t>
            </w:r>
          </w:p>
          <w:p w14:paraId="72BF6CF4" w14:textId="4B2E677F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3 paquets de mouchoirs, pansements anti-ampoules…)</w:t>
            </w:r>
          </w:p>
        </w:tc>
      </w:tr>
      <w:tr w:rsidR="002749CA" w:rsidRPr="00E43A9C" w14:paraId="7F299158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3DF03F36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5AE61F08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2B32204F" w14:textId="3E303821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5278CBA6" w14:textId="15F76EA9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1 Serviette de toilette </w:t>
            </w:r>
            <w:r w:rsidRPr="002749C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  <w:lang w:eastAsia="fr-FR"/>
              </w:rPr>
              <w:t>(ex : fibre polaire qui sèche rapidement)</w:t>
            </w:r>
          </w:p>
        </w:tc>
      </w:tr>
      <w:tr w:rsidR="002749CA" w:rsidRPr="00E43A9C" w14:paraId="0A4796B0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0ED53BFB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6A8BB952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65496870" w14:textId="494155F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78B9C856" w14:textId="1D1E0900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Paire de lunettes de soleil</w:t>
            </w:r>
          </w:p>
        </w:tc>
      </w:tr>
      <w:tr w:rsidR="002749CA" w:rsidRPr="00E43A9C" w14:paraId="1B471EDB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0C361D56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0AEC032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304F35AF" w14:textId="0D5181C4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776C92C2" w14:textId="58123EBC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Maillot de bain</w:t>
            </w:r>
          </w:p>
        </w:tc>
      </w:tr>
      <w:tr w:rsidR="002749CA" w:rsidRPr="00E43A9C" w14:paraId="0AA28653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6D0802B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515CBE10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363BF1A8" w14:textId="1B421643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12776D23" w14:textId="013CE143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casquette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 </w:t>
            </w:r>
            <w:r w:rsidRPr="002749C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0"/>
                <w:szCs w:val="20"/>
                <w:lang w:eastAsia="fr-FR"/>
              </w:rPr>
              <w:t>(qui tient bien sur la tête)</w:t>
            </w:r>
          </w:p>
        </w:tc>
      </w:tr>
      <w:tr w:rsidR="002749CA" w:rsidRPr="00E43A9C" w14:paraId="1CD1F9CB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74F8F1A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1E16D845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33F17692" w14:textId="5BEC94D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371ADE61" w14:textId="222BF5FC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Gourde (</w:t>
            </w:r>
            <w:r w:rsidRPr="00E43A9C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fr-FR"/>
              </w:rPr>
              <w:t>1 litre minimum !</w:t>
            </w: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 )</w:t>
            </w:r>
          </w:p>
        </w:tc>
      </w:tr>
      <w:tr w:rsidR="002749CA" w:rsidRPr="00E43A9C" w14:paraId="51410FE2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1E923C65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05CB047F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329ABE40" w14:textId="6D739293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3E68B052" w14:textId="0FFAF2A1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Paire de baskets</w:t>
            </w:r>
          </w:p>
        </w:tc>
      </w:tr>
      <w:tr w:rsidR="002749CA" w:rsidRPr="00E43A9C" w14:paraId="6DC924C0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53A91F6B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15C76BB6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026F22C8" w14:textId="58782F9C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480B1FA0" w14:textId="4BED118B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Paire de chaussures légères ouvertes : tongs, sandales…</w:t>
            </w:r>
          </w:p>
        </w:tc>
      </w:tr>
      <w:tr w:rsidR="002749CA" w:rsidRPr="00E43A9C" w14:paraId="36910BD7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6BE13D26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101FD1AB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2311510B" w14:textId="1E7BD825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5893BB9B" w14:textId="47328B6A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Paire de chaussures de marche (</w:t>
            </w:r>
            <w:r w:rsidRPr="00E43A9C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fr-FR"/>
              </w:rPr>
              <w:t>type randonnée ; PAS juste des Baskets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 si possible</w:t>
            </w: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)</w:t>
            </w:r>
          </w:p>
        </w:tc>
      </w:tr>
      <w:tr w:rsidR="002749CA" w:rsidRPr="00E43A9C" w14:paraId="4C450F07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343D5A7B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414D555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557A2D61" w14:textId="2FBB58E0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75800B79" w14:textId="26028885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Lampe frontale</w:t>
            </w:r>
          </w:p>
        </w:tc>
      </w:tr>
      <w:tr w:rsidR="002749CA" w:rsidRPr="00E43A9C" w14:paraId="0DA0A166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0D3975F8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25FD8849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6B3F35E1" w14:textId="4ED03E94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105E52F1" w14:textId="01D6C2CB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fr-FR"/>
              </w:rPr>
              <w:t>2 Sacs plastiques (pour mettre les affaires sales ou mouillées) type sac poubelle</w:t>
            </w:r>
          </w:p>
        </w:tc>
      </w:tr>
      <w:tr w:rsidR="002749CA" w:rsidRPr="00E43A9C" w14:paraId="05FC9915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7EED11C8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7391CC55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517A254D" w14:textId="0A622E2B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665C8238" w14:textId="701D1F0E" w:rsidR="002749CA" w:rsidRPr="002A2095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Petit sac à dos (20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-30</w:t>
            </w: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 L) pour le voyage et pour porter un pique-nique et de l’eau lors des randonnées</w:t>
            </w:r>
          </w:p>
        </w:tc>
      </w:tr>
      <w:tr w:rsidR="002749CA" w:rsidRPr="00E43A9C" w14:paraId="1E9A32C8" w14:textId="77777777" w:rsidTr="00E92112">
        <w:trPr>
          <w:gridAfter w:val="1"/>
          <w:wAfter w:w="10033" w:type="dxa"/>
        </w:trPr>
        <w:tc>
          <w:tcPr>
            <w:tcW w:w="12933" w:type="dxa"/>
            <w:gridSpan w:val="5"/>
            <w:shd w:val="clear" w:color="auto" w:fill="DEEAF6" w:themeFill="accent5" w:themeFillTint="33"/>
          </w:tcPr>
          <w:p w14:paraId="46895BF9" w14:textId="424912B1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bdr w:val="none" w:sz="0" w:space="0" w:color="auto" w:frame="1"/>
                <w:lang w:eastAsia="fr-FR"/>
              </w:rPr>
              <w:t>Liste pour les activités scientifiques :</w:t>
            </w:r>
          </w:p>
        </w:tc>
      </w:tr>
      <w:tr w:rsidR="002749CA" w:rsidRPr="00E43A9C" w14:paraId="66257D1E" w14:textId="586E357F" w:rsidTr="002749CA">
        <w:tc>
          <w:tcPr>
            <w:tcW w:w="568" w:type="dxa"/>
          </w:tcPr>
          <w:p w14:paraId="28F51F1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bdr w:val="none" w:sz="0" w:space="0" w:color="auto" w:frame="1"/>
                <w:lang w:eastAsia="fr-FR"/>
              </w:rPr>
            </w:pPr>
          </w:p>
        </w:tc>
        <w:tc>
          <w:tcPr>
            <w:tcW w:w="702" w:type="dxa"/>
          </w:tcPr>
          <w:p w14:paraId="45AFEB4E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bdr w:val="none" w:sz="0" w:space="0" w:color="auto" w:frame="1"/>
                <w:lang w:eastAsia="fr-FR"/>
              </w:rPr>
            </w:pPr>
          </w:p>
        </w:tc>
        <w:tc>
          <w:tcPr>
            <w:tcW w:w="582" w:type="dxa"/>
            <w:gridSpan w:val="2"/>
          </w:tcPr>
          <w:p w14:paraId="1720F361" w14:textId="080F1FE9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1" w:type="dxa"/>
          </w:tcPr>
          <w:p w14:paraId="78C1D92E" w14:textId="7969CC7D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crayon à papier + 1 stylo</w:t>
            </w:r>
          </w:p>
        </w:tc>
        <w:tc>
          <w:tcPr>
            <w:tcW w:w="10033" w:type="dxa"/>
          </w:tcPr>
          <w:p w14:paraId="1707247A" w14:textId="20D3CF3B" w:rsidR="002749CA" w:rsidRPr="00E43A9C" w:rsidRDefault="002749CA"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Trousse de stylos, crayon de papier, gomme, taille crayon, ciseaux, petite règle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 </w:t>
            </w:r>
            <w:r w:rsidRPr="002A2095">
              <w:rPr>
                <w:rFonts w:asciiTheme="majorHAnsi" w:eastAsia="Times New Roman" w:hAnsiTheme="majorHAnsi" w:cstheme="majorHAnsi"/>
                <w:color w:val="000000" w:themeColor="text1"/>
                <w:highlight w:val="yellow"/>
                <w:lang w:eastAsia="fr-FR"/>
              </w:rPr>
              <w:t>(avec prénom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)</w:t>
            </w: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.</w:t>
            </w:r>
          </w:p>
        </w:tc>
      </w:tr>
      <w:tr w:rsidR="002749CA" w:rsidRPr="00E43A9C" w14:paraId="2BDBAC2E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2CB76983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06BBB6A2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71B42DC2" w14:textId="08E2FAC9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473DE088" w14:textId="1D0B462F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Carnet de note rigide qui sera votre CARNET D’EXPÉDITION</w:t>
            </w:r>
          </w:p>
        </w:tc>
      </w:tr>
      <w:tr w:rsidR="002749CA" w:rsidRPr="00E43A9C" w14:paraId="50096FA1" w14:textId="77777777" w:rsidTr="00BD7711">
        <w:trPr>
          <w:gridAfter w:val="1"/>
          <w:wAfter w:w="10033" w:type="dxa"/>
        </w:trPr>
        <w:tc>
          <w:tcPr>
            <w:tcW w:w="12933" w:type="dxa"/>
            <w:gridSpan w:val="5"/>
            <w:shd w:val="clear" w:color="auto" w:fill="DEEAF6" w:themeFill="accent5" w:themeFillTint="33"/>
          </w:tcPr>
          <w:p w14:paraId="25693455" w14:textId="1F8BFD91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bdr w:val="none" w:sz="0" w:space="0" w:color="auto" w:frame="1"/>
                <w:lang w:eastAsia="fr-FR"/>
              </w:rPr>
              <w:t>Liste supplémentaire optionnel :</w:t>
            </w:r>
          </w:p>
        </w:tc>
      </w:tr>
      <w:tr w:rsidR="002749CA" w:rsidRPr="00E43A9C" w14:paraId="3E581DE9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3AD95151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4D65EE07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1685F7E1" w14:textId="63DDC1F0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2C832611" w14:textId="18C48B0D" w:rsidR="002749CA" w:rsidRPr="00E43A9C" w:rsidRDefault="002749CA" w:rsidP="00E43A9C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1 Boussole</w:t>
            </w:r>
          </w:p>
        </w:tc>
      </w:tr>
      <w:tr w:rsidR="002749CA" w:rsidRPr="00E43A9C" w14:paraId="6BFE408C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27DDDB6D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3FB0736A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4ECFA150" w14:textId="7EE559BC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69F29F71" w14:textId="77777777" w:rsidR="002749CA" w:rsidRDefault="002749CA" w:rsidP="00E43A9C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 xml:space="preserve">Un livre ou un roman (pour les temps libres aux heures très chaudes, nous fournissons aussi des livres </w:t>
            </w:r>
          </w:p>
          <w:p w14:paraId="0E6C4E23" w14:textId="5408A018" w:rsidR="002749CA" w:rsidRPr="00E43A9C" w:rsidRDefault="002749CA" w:rsidP="00E43A9C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proofErr w:type="gramStart"/>
            <w:r w:rsidRPr="00E43A9C"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thématiques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  <w:t>).</w:t>
            </w:r>
          </w:p>
        </w:tc>
      </w:tr>
      <w:tr w:rsidR="002749CA" w:rsidRPr="00E43A9C" w14:paraId="3546AF08" w14:textId="77777777" w:rsidTr="002749CA">
        <w:trPr>
          <w:gridAfter w:val="1"/>
          <w:wAfter w:w="10033" w:type="dxa"/>
        </w:trPr>
        <w:tc>
          <w:tcPr>
            <w:tcW w:w="568" w:type="dxa"/>
          </w:tcPr>
          <w:p w14:paraId="4646E3B9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702" w:type="dxa"/>
          </w:tcPr>
          <w:p w14:paraId="49D2D6CD" w14:textId="77777777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574" w:type="dxa"/>
          </w:tcPr>
          <w:p w14:paraId="7F64237C" w14:textId="6F48758F" w:rsidR="002749CA" w:rsidRPr="00E43A9C" w:rsidRDefault="002749CA" w:rsidP="00D563C8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</w:p>
        </w:tc>
        <w:tc>
          <w:tcPr>
            <w:tcW w:w="11089" w:type="dxa"/>
            <w:gridSpan w:val="2"/>
          </w:tcPr>
          <w:p w14:paraId="3FB2467B" w14:textId="6EB4E775" w:rsidR="002749CA" w:rsidRPr="00E43A9C" w:rsidRDefault="002749CA" w:rsidP="00E43A9C">
            <w:pPr>
              <w:rPr>
                <w:rFonts w:asciiTheme="majorHAnsi" w:eastAsia="Times New Roman" w:hAnsiTheme="majorHAnsi" w:cstheme="majorHAnsi"/>
                <w:color w:val="000000" w:themeColor="text1"/>
                <w:lang w:eastAsia="fr-FR"/>
              </w:rPr>
            </w:pPr>
            <w:r w:rsidRPr="00E43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fr-FR"/>
              </w:rPr>
              <w:t xml:space="preserve">Les médicaments si nécessaires : </w:t>
            </w:r>
            <w:r w:rsidRPr="00E43A9C">
              <w:rPr>
                <w:rFonts w:asciiTheme="majorHAnsi" w:eastAsia="Times New Roman" w:hAnsiTheme="majorHAnsi" w:cstheme="majorHAnsi"/>
                <w:b/>
                <w:bCs/>
                <w:color w:val="FF0000"/>
                <w:lang w:eastAsia="fr-FR"/>
              </w:rPr>
              <w:t>une copie ou l’originale des ordonnances est obligatoire</w:t>
            </w:r>
          </w:p>
        </w:tc>
      </w:tr>
    </w:tbl>
    <w:p w14:paraId="631496C6" w14:textId="77777777" w:rsidR="009400DF" w:rsidRDefault="009400DF" w:rsidP="007F6A7B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fr-FR"/>
        </w:rPr>
      </w:pPr>
    </w:p>
    <w:p w14:paraId="59D6644B" w14:textId="37D78BA2" w:rsidR="002A2095" w:rsidRPr="002A2095" w:rsidRDefault="002A2095" w:rsidP="007F6A7B">
      <w:pPr>
        <w:spacing w:after="0" w:line="240" w:lineRule="auto"/>
        <w:ind w:left="360"/>
        <w:rPr>
          <w:rFonts w:asciiTheme="majorHAnsi" w:eastAsia="Times New Roman" w:hAnsiTheme="majorHAnsi" w:cstheme="majorHAnsi"/>
          <w:b/>
          <w:bCs/>
          <w:color w:val="000000" w:themeColor="text1"/>
          <w:lang w:eastAsia="fr-FR"/>
        </w:rPr>
      </w:pPr>
      <w:r w:rsidRPr="002A2095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fr-FR"/>
        </w:rPr>
        <w:t xml:space="preserve">PS : </w:t>
      </w:r>
      <w:r w:rsidR="009400DF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fr-FR"/>
        </w:rPr>
        <w:t>lessive</w:t>
      </w:r>
      <w:r w:rsidRPr="002A2095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fr-FR"/>
        </w:rPr>
        <w:t xml:space="preserve"> possible pour les participants restants 2 semaines</w:t>
      </w:r>
      <w:r w:rsidR="0080781D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fr-FR"/>
        </w:rPr>
        <w:t xml:space="preserve"> ou +</w:t>
      </w:r>
      <w:r w:rsidRPr="002A2095">
        <w:rPr>
          <w:rFonts w:asciiTheme="majorHAnsi" w:eastAsia="Times New Roman" w:hAnsiTheme="majorHAnsi" w:cstheme="majorHAnsi"/>
          <w:b/>
          <w:bCs/>
          <w:color w:val="000000" w:themeColor="text1"/>
          <w:highlight w:val="yellow"/>
          <w:lang w:eastAsia="fr-FR"/>
        </w:rPr>
        <w:t xml:space="preserve">. </w:t>
      </w:r>
    </w:p>
    <w:sectPr w:rsidR="002A2095" w:rsidRPr="002A2095" w:rsidSect="002A2095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7E04"/>
    <w:multiLevelType w:val="hybridMultilevel"/>
    <w:tmpl w:val="52444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68A"/>
    <w:multiLevelType w:val="multilevel"/>
    <w:tmpl w:val="5CCC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53D6"/>
    <w:multiLevelType w:val="multilevel"/>
    <w:tmpl w:val="0466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C6856"/>
    <w:multiLevelType w:val="multilevel"/>
    <w:tmpl w:val="EF9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130CA"/>
    <w:multiLevelType w:val="multilevel"/>
    <w:tmpl w:val="DF4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7546F1"/>
    <w:multiLevelType w:val="multilevel"/>
    <w:tmpl w:val="B53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9C"/>
    <w:rsid w:val="000A01AF"/>
    <w:rsid w:val="001D68F6"/>
    <w:rsid w:val="002749CA"/>
    <w:rsid w:val="002A2095"/>
    <w:rsid w:val="00306A0A"/>
    <w:rsid w:val="007F6A7B"/>
    <w:rsid w:val="0080781D"/>
    <w:rsid w:val="009400DF"/>
    <w:rsid w:val="00961BBA"/>
    <w:rsid w:val="00A65FBF"/>
    <w:rsid w:val="00A70F32"/>
    <w:rsid w:val="00E43A9C"/>
    <w:rsid w:val="00E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AF4"/>
  <w15:chartTrackingRefBased/>
  <w15:docId w15:val="{4328FA0F-DD7C-4CF6-9623-DBCA68CB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3A9C"/>
    <w:rPr>
      <w:b/>
      <w:bCs/>
    </w:rPr>
  </w:style>
  <w:style w:type="paragraph" w:styleId="Paragraphedeliste">
    <w:name w:val="List Paragraph"/>
    <w:basedOn w:val="Normal"/>
    <w:uiPriority w:val="34"/>
    <w:qFormat/>
    <w:rsid w:val="00E43A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OSI PALEOZOIC (Objectif Sciences International)</dc:creator>
  <cp:keywords/>
  <dc:description/>
  <cp:lastModifiedBy>Team OSI PALEOZOIC (Objectif Sciences International)</cp:lastModifiedBy>
  <cp:revision>9</cp:revision>
  <dcterms:created xsi:type="dcterms:W3CDTF">2020-07-10T12:45:00Z</dcterms:created>
  <dcterms:modified xsi:type="dcterms:W3CDTF">2020-09-03T13:58:00Z</dcterms:modified>
</cp:coreProperties>
</file>